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4B78F" w14:textId="11EA96BC" w:rsidR="007A19C5" w:rsidRDefault="007A19C5" w:rsidP="007A19C5">
      <w:pPr>
        <w:autoSpaceDE w:val="0"/>
        <w:autoSpaceDN w:val="0"/>
        <w:adjustRightInd w:val="0"/>
        <w:spacing w:after="0" w:line="240" w:lineRule="auto"/>
        <w:jc w:val="center"/>
        <w:rPr>
          <w:rFonts w:ascii="宋体" w:eastAsia="宋体" w:cs="宋体"/>
          <w:color w:val="AF226C"/>
          <w:sz w:val="48"/>
          <w:szCs w:val="48"/>
        </w:rPr>
      </w:pPr>
      <w:r>
        <w:rPr>
          <w:rFonts w:ascii="宋体" w:eastAsia="宋体" w:cs="宋体" w:hint="eastAsia"/>
          <w:color w:val="AF226C"/>
          <w:sz w:val="48"/>
          <w:szCs w:val="48"/>
        </w:rPr>
        <w:t>招募广告</w:t>
      </w:r>
    </w:p>
    <w:p w14:paraId="6952CC14" w14:textId="021C65CA" w:rsidR="007A19C5" w:rsidRDefault="007A19C5" w:rsidP="007A19C5">
      <w:pPr>
        <w:autoSpaceDE w:val="0"/>
        <w:autoSpaceDN w:val="0"/>
        <w:adjustRightInd w:val="0"/>
        <w:spacing w:after="0" w:line="240" w:lineRule="auto"/>
        <w:jc w:val="center"/>
        <w:rPr>
          <w:rFonts w:ascii="宋体" w:eastAsia="宋体" w:cs="宋体"/>
          <w:color w:val="AF226C"/>
          <w:sz w:val="36"/>
          <w:szCs w:val="36"/>
        </w:rPr>
      </w:pPr>
      <w:r>
        <w:rPr>
          <w:rFonts w:ascii="宋体" w:eastAsia="宋体" w:hAnsi="宋体" w:cs="宋体"/>
          <w:color w:val="AF226C"/>
          <w:sz w:val="36"/>
          <w:szCs w:val="36"/>
        </w:rPr>
        <w:t>----</w:t>
      </w:r>
      <w:r>
        <w:rPr>
          <w:rFonts w:ascii="宋体" w:eastAsia="宋体" w:cs="宋体" w:hint="eastAsia"/>
          <w:color w:val="AF226C"/>
          <w:sz w:val="36"/>
          <w:szCs w:val="36"/>
        </w:rPr>
        <w:t>为了</w:t>
      </w:r>
      <w:r w:rsidR="001B05AD">
        <w:rPr>
          <w:rFonts w:ascii="宋体" w:eastAsia="宋体" w:cs="宋体" w:hint="eastAsia"/>
          <w:color w:val="AF226C"/>
          <w:sz w:val="36"/>
          <w:szCs w:val="36"/>
        </w:rPr>
        <w:t>治疗</w:t>
      </w:r>
      <w:r w:rsidR="00E82A3D" w:rsidRPr="00E82A3D">
        <w:rPr>
          <w:rFonts w:ascii="宋体" w:eastAsia="宋体" w:cs="宋体" w:hint="eastAsia"/>
          <w:color w:val="AF226C"/>
          <w:sz w:val="36"/>
          <w:szCs w:val="36"/>
        </w:rPr>
        <w:t>肾细胞癌</w:t>
      </w:r>
      <w:r w:rsidR="001B05AD">
        <w:rPr>
          <w:rFonts w:ascii="宋体" w:eastAsia="宋体" w:cs="宋体" w:hint="eastAsia"/>
          <w:color w:val="AF226C"/>
          <w:sz w:val="36"/>
          <w:szCs w:val="36"/>
        </w:rPr>
        <w:t>患者</w:t>
      </w:r>
      <w:r>
        <w:rPr>
          <w:rFonts w:ascii="宋体" w:eastAsia="宋体" w:cs="宋体" w:hint="eastAsia"/>
          <w:color w:val="AF226C"/>
          <w:sz w:val="36"/>
          <w:szCs w:val="36"/>
        </w:rPr>
        <w:t>的研究一起努力</w:t>
      </w:r>
    </w:p>
    <w:p w14:paraId="286C0105" w14:textId="77777777" w:rsidR="00841879" w:rsidRDefault="00841879" w:rsidP="007A19C5">
      <w:pPr>
        <w:autoSpaceDE w:val="0"/>
        <w:autoSpaceDN w:val="0"/>
        <w:adjustRightInd w:val="0"/>
        <w:spacing w:after="0" w:line="240" w:lineRule="auto"/>
        <w:rPr>
          <w:rFonts w:ascii="宋体" w:eastAsia="宋体" w:cs="宋体"/>
          <w:color w:val="000000"/>
          <w:sz w:val="24"/>
          <w:szCs w:val="24"/>
        </w:rPr>
      </w:pPr>
    </w:p>
    <w:p w14:paraId="526FE9EB" w14:textId="77777777" w:rsidR="007A19C5" w:rsidRPr="007A59DE" w:rsidRDefault="007A19C5" w:rsidP="001B05AD">
      <w:pPr>
        <w:autoSpaceDE w:val="0"/>
        <w:autoSpaceDN w:val="0"/>
        <w:adjustRightInd w:val="0"/>
        <w:spacing w:after="0" w:line="312" w:lineRule="auto"/>
        <w:rPr>
          <w:rFonts w:ascii="宋体" w:eastAsia="宋体" w:cs="宋体"/>
          <w:color w:val="000000"/>
          <w:sz w:val="24"/>
          <w:szCs w:val="24"/>
        </w:rPr>
      </w:pPr>
      <w:r w:rsidRPr="007A59DE">
        <w:rPr>
          <w:rFonts w:ascii="宋体" w:eastAsia="宋体" w:cs="宋体" w:hint="eastAsia"/>
          <w:color w:val="000000"/>
          <w:sz w:val="24"/>
          <w:szCs w:val="24"/>
        </w:rPr>
        <w:t>尊敬的患者朋友：</w:t>
      </w:r>
    </w:p>
    <w:p w14:paraId="2A6DB2B1" w14:textId="77777777" w:rsidR="007A19C5" w:rsidRPr="007A59DE" w:rsidRDefault="00841879" w:rsidP="001B05AD">
      <w:pPr>
        <w:autoSpaceDE w:val="0"/>
        <w:autoSpaceDN w:val="0"/>
        <w:adjustRightInd w:val="0"/>
        <w:spacing w:after="0" w:line="312" w:lineRule="auto"/>
        <w:rPr>
          <w:rFonts w:ascii="宋体" w:eastAsia="宋体" w:cs="宋体"/>
          <w:color w:val="000000"/>
          <w:sz w:val="24"/>
          <w:szCs w:val="24"/>
        </w:rPr>
      </w:pPr>
      <w:r w:rsidRPr="007A59DE">
        <w:rPr>
          <w:rFonts w:ascii="宋体" w:eastAsia="宋体" w:cs="宋体"/>
          <w:color w:val="000000"/>
          <w:sz w:val="24"/>
          <w:szCs w:val="24"/>
        </w:rPr>
        <w:t xml:space="preserve">    </w:t>
      </w:r>
      <w:r w:rsidR="007A19C5" w:rsidRPr="007A59DE">
        <w:rPr>
          <w:rFonts w:ascii="宋体" w:eastAsia="宋体" w:cs="宋体" w:hint="eastAsia"/>
          <w:color w:val="000000"/>
          <w:sz w:val="24"/>
          <w:szCs w:val="24"/>
        </w:rPr>
        <w:t>您好！</w:t>
      </w:r>
    </w:p>
    <w:p w14:paraId="4D6CED5E" w14:textId="216E61D5" w:rsidR="00841879" w:rsidRPr="007A59DE" w:rsidRDefault="00841879" w:rsidP="001B05AD">
      <w:pPr>
        <w:autoSpaceDE w:val="0"/>
        <w:autoSpaceDN w:val="0"/>
        <w:adjustRightInd w:val="0"/>
        <w:spacing w:after="0" w:line="312" w:lineRule="auto"/>
        <w:rPr>
          <w:rFonts w:ascii="宋体" w:eastAsia="宋体" w:cs="宋体"/>
          <w:color w:val="000000"/>
          <w:sz w:val="24"/>
          <w:szCs w:val="24"/>
        </w:rPr>
      </w:pPr>
      <w:r w:rsidRPr="007A59DE">
        <w:rPr>
          <w:rFonts w:ascii="宋体" w:eastAsia="宋体" w:cs="宋体"/>
          <w:color w:val="000000"/>
          <w:sz w:val="24"/>
          <w:szCs w:val="24"/>
        </w:rPr>
        <w:t xml:space="preserve">    </w:t>
      </w:r>
      <w:r w:rsidR="001221ED" w:rsidRPr="00B4130B">
        <w:rPr>
          <w:rFonts w:ascii="宋体" w:eastAsia="宋体" w:cs="宋体" w:hint="eastAsia"/>
          <w:color w:val="000000"/>
          <w:sz w:val="24"/>
          <w:szCs w:val="24"/>
          <w:u w:val="single"/>
        </w:rPr>
        <w:t xml:space="preserve"> </w:t>
      </w:r>
      <w:r w:rsidR="00CA7FBE">
        <w:rPr>
          <w:rFonts w:ascii="宋体" w:eastAsia="宋体" w:cs="宋体" w:hint="eastAsia"/>
          <w:color w:val="000000"/>
          <w:sz w:val="24"/>
          <w:szCs w:val="24"/>
          <w:u w:val="single"/>
        </w:rPr>
        <w:t>云南省肿瘤</w:t>
      </w:r>
      <w:r w:rsidR="001221ED" w:rsidRPr="00B4130B">
        <w:rPr>
          <w:rFonts w:ascii="宋体" w:eastAsia="宋体" w:cs="宋体"/>
          <w:color w:val="000000"/>
          <w:sz w:val="24"/>
          <w:szCs w:val="24"/>
          <w:u w:val="single"/>
        </w:rPr>
        <w:t xml:space="preserve">   </w:t>
      </w:r>
      <w:r w:rsidR="001221ED">
        <w:rPr>
          <w:rFonts w:ascii="宋体" w:eastAsia="宋体" w:cs="宋体" w:hint="eastAsia"/>
          <w:color w:val="000000"/>
          <w:sz w:val="24"/>
          <w:szCs w:val="24"/>
        </w:rPr>
        <w:t>医院</w:t>
      </w:r>
      <w:r w:rsidR="00EB79EA" w:rsidRPr="006330CD">
        <w:rPr>
          <w:rFonts w:ascii="宋体" w:eastAsia="宋体" w:cs="宋体" w:hint="eastAsia"/>
          <w:color w:val="000000"/>
          <w:sz w:val="24"/>
          <w:szCs w:val="24"/>
          <w:u w:val="single"/>
        </w:rPr>
        <w:t>泌尿外科</w:t>
      </w:r>
      <w:r w:rsidR="00CA7FBE">
        <w:rPr>
          <w:rFonts w:ascii="宋体" w:eastAsia="宋体" w:cs="宋体" w:hint="eastAsia"/>
          <w:color w:val="000000"/>
          <w:sz w:val="24"/>
          <w:szCs w:val="24"/>
          <w:u w:val="single"/>
        </w:rPr>
        <w:t>二病区</w:t>
      </w:r>
      <w:r w:rsidR="007A19C5" w:rsidRPr="007A59DE">
        <w:rPr>
          <w:rFonts w:ascii="宋体" w:eastAsia="宋体" w:cs="宋体" w:hint="eastAsia"/>
          <w:color w:val="000000"/>
          <w:sz w:val="24"/>
          <w:szCs w:val="24"/>
        </w:rPr>
        <w:t>正在开展一项</w:t>
      </w:r>
      <w:r w:rsidR="001221ED">
        <w:rPr>
          <w:rFonts w:ascii="宋体" w:eastAsia="宋体" w:cs="宋体" w:hint="eastAsia"/>
          <w:color w:val="000000"/>
          <w:sz w:val="24"/>
          <w:szCs w:val="24"/>
        </w:rPr>
        <w:t>“</w:t>
      </w:r>
      <w:r w:rsidR="001221ED" w:rsidRPr="001221ED">
        <w:rPr>
          <w:rFonts w:ascii="宋体" w:eastAsia="宋体" w:cs="宋体" w:hint="eastAsia"/>
          <w:color w:val="000000"/>
          <w:sz w:val="24"/>
          <w:szCs w:val="24"/>
        </w:rPr>
        <w:t>评价呋喹替尼联合信迪利单抗对比阿昔替尼或依维莫司单药二线治疗局部晚期或转移性肾细胞癌的疗效和安全性的多中心、随机、开放、阳性对照的II/Ⅲ期临床研究</w:t>
      </w:r>
      <w:r w:rsidR="001221ED">
        <w:rPr>
          <w:rFonts w:ascii="宋体" w:eastAsia="宋体" w:cs="宋体" w:hint="eastAsia"/>
          <w:color w:val="000000"/>
          <w:sz w:val="24"/>
          <w:szCs w:val="24"/>
        </w:rPr>
        <w:t>”，本研究已获得</w:t>
      </w:r>
      <w:r w:rsidR="001221ED" w:rsidRPr="001221ED">
        <w:rPr>
          <w:rFonts w:ascii="宋体" w:eastAsia="宋体" w:cs="宋体" w:hint="eastAsia"/>
          <w:color w:val="000000"/>
          <w:sz w:val="24"/>
          <w:szCs w:val="24"/>
        </w:rPr>
        <w:t>国家食品药品监督管理局批准（批件号：</w:t>
      </w:r>
      <w:r w:rsidR="001221ED">
        <w:rPr>
          <w:rFonts w:ascii="宋体" w:eastAsia="宋体" w:cs="宋体"/>
          <w:color w:val="000000"/>
          <w:sz w:val="24"/>
          <w:szCs w:val="24"/>
        </w:rPr>
        <w:t>CXHL1900120</w:t>
      </w:r>
      <w:r w:rsidR="001221ED">
        <w:rPr>
          <w:rFonts w:ascii="宋体" w:eastAsia="宋体" w:cs="宋体" w:hint="eastAsia"/>
          <w:color w:val="000000"/>
          <w:sz w:val="24"/>
          <w:szCs w:val="24"/>
        </w:rPr>
        <w:t>、</w:t>
      </w:r>
      <w:r w:rsidR="001221ED">
        <w:rPr>
          <w:rFonts w:ascii="宋体" w:eastAsia="宋体" w:cs="宋体"/>
          <w:color w:val="000000"/>
          <w:sz w:val="24"/>
          <w:szCs w:val="24"/>
        </w:rPr>
        <w:t>CXHL1900121</w:t>
      </w:r>
      <w:r w:rsidR="00A22751">
        <w:rPr>
          <w:rFonts w:ascii="宋体" w:eastAsia="宋体" w:cs="宋体" w:hint="eastAsia"/>
          <w:color w:val="000000"/>
          <w:sz w:val="24"/>
          <w:szCs w:val="24"/>
        </w:rPr>
        <w:t>、</w:t>
      </w:r>
      <w:r w:rsidR="00A22751" w:rsidRPr="00A22751">
        <w:rPr>
          <w:rFonts w:ascii="宋体" w:eastAsia="宋体" w:cs="宋体" w:hint="eastAsia"/>
          <w:color w:val="000000"/>
          <w:sz w:val="24"/>
          <w:szCs w:val="24"/>
        </w:rPr>
        <w:t>C</w:t>
      </w:r>
      <w:r w:rsidR="00A22751" w:rsidRPr="00A22751">
        <w:rPr>
          <w:rFonts w:ascii="宋体" w:eastAsia="宋体" w:cs="宋体"/>
          <w:color w:val="000000"/>
          <w:sz w:val="24"/>
          <w:szCs w:val="24"/>
        </w:rPr>
        <w:t>XSL1900025</w:t>
      </w:r>
      <w:r w:rsidR="001221ED" w:rsidRPr="001221ED">
        <w:rPr>
          <w:rFonts w:ascii="宋体" w:eastAsia="宋体" w:cs="宋体" w:hint="eastAsia"/>
          <w:color w:val="000000"/>
          <w:sz w:val="24"/>
          <w:szCs w:val="24"/>
        </w:rPr>
        <w:t>）</w:t>
      </w:r>
      <w:r w:rsidR="001221ED">
        <w:rPr>
          <w:rFonts w:ascii="宋体" w:eastAsia="宋体" w:cs="宋体" w:hint="eastAsia"/>
          <w:color w:val="000000"/>
          <w:sz w:val="24"/>
          <w:szCs w:val="24"/>
        </w:rPr>
        <w:t>，并经由</w:t>
      </w:r>
      <w:r w:rsidR="00CA7FBE">
        <w:rPr>
          <w:rFonts w:ascii="宋体" w:eastAsia="宋体" w:cs="宋体" w:hint="eastAsia"/>
          <w:color w:val="000000"/>
          <w:sz w:val="24"/>
          <w:szCs w:val="24"/>
          <w:u w:val="single"/>
        </w:rPr>
        <w:t>云南省肿瘤</w:t>
      </w:r>
      <w:r w:rsidR="00B4130B">
        <w:rPr>
          <w:rFonts w:ascii="宋体" w:eastAsia="宋体" w:cs="宋体" w:hint="eastAsia"/>
          <w:color w:val="000000"/>
          <w:sz w:val="24"/>
          <w:szCs w:val="24"/>
        </w:rPr>
        <w:t>医院</w:t>
      </w:r>
      <w:r w:rsidRPr="007A59DE">
        <w:rPr>
          <w:rFonts w:ascii="宋体" w:eastAsia="宋体" w:cs="宋体" w:hint="eastAsia"/>
          <w:color w:val="000000"/>
          <w:sz w:val="24"/>
          <w:szCs w:val="24"/>
        </w:rPr>
        <w:t>伦理委员会批准</w:t>
      </w:r>
      <w:r w:rsidR="007A19C5" w:rsidRPr="007A59DE">
        <w:rPr>
          <w:rFonts w:ascii="宋体" w:eastAsia="宋体" w:cs="宋体" w:hint="eastAsia"/>
          <w:color w:val="000000"/>
          <w:sz w:val="24"/>
          <w:szCs w:val="24"/>
        </w:rPr>
        <w:t>。</w:t>
      </w:r>
    </w:p>
    <w:p w14:paraId="3260FF47" w14:textId="597F0F27" w:rsidR="00B4130B" w:rsidRDefault="007949F2" w:rsidP="004C08E9">
      <w:pPr>
        <w:autoSpaceDE w:val="0"/>
        <w:autoSpaceDN w:val="0"/>
        <w:adjustRightInd w:val="0"/>
        <w:spacing w:after="0" w:line="312" w:lineRule="auto"/>
        <w:ind w:firstLine="480"/>
        <w:rPr>
          <w:rFonts w:ascii="宋体" w:eastAsia="宋体" w:cs="宋体"/>
          <w:color w:val="000000"/>
          <w:sz w:val="24"/>
          <w:szCs w:val="24"/>
        </w:rPr>
      </w:pPr>
      <w:r w:rsidRPr="007949F2">
        <w:rPr>
          <w:rFonts w:ascii="宋体" w:eastAsia="宋体" w:cs="宋体" w:hint="eastAsia"/>
          <w:color w:val="000000"/>
          <w:sz w:val="24"/>
          <w:szCs w:val="24"/>
        </w:rPr>
        <w:t>呋喹替尼是由和记黄埔医药（上海）有限公司研制，拥有完全的自主知识产权的一种强效小分子VEGFR抑制剂，激酶选择性极高</w:t>
      </w:r>
      <w:r w:rsidR="00841879" w:rsidRPr="007A59DE">
        <w:rPr>
          <w:rFonts w:ascii="宋体" w:eastAsia="宋体" w:cs="宋体" w:hint="eastAsia"/>
          <w:color w:val="000000"/>
          <w:sz w:val="24"/>
          <w:szCs w:val="24"/>
        </w:rPr>
        <w:t>。</w:t>
      </w:r>
      <w:r w:rsidRPr="007949F2">
        <w:rPr>
          <w:rFonts w:ascii="宋体" w:eastAsia="宋体" w:cs="宋体" w:hint="eastAsia"/>
          <w:color w:val="000000"/>
          <w:sz w:val="24"/>
          <w:szCs w:val="24"/>
        </w:rPr>
        <w:t>信迪利单抗是由信达生物制药（苏州）有限公司自主研发的IgG4单克隆抗体，能特异性结合淋巴细胞表面的程序性死亡受体1（PD-1）分子，从而阻断导致肿瘤免疫耐受的PD-1/程序性死亡受体配体1（PD-L1）通路，重新激活淋巴细胞的抗肿瘤活性而达到治疗肿瘤的目的</w:t>
      </w:r>
      <w:r w:rsidR="001B05AD" w:rsidRPr="007A59DE">
        <w:rPr>
          <w:rFonts w:ascii="宋体" w:eastAsia="宋体" w:cs="宋体" w:hint="eastAsia"/>
          <w:color w:val="000000"/>
          <w:sz w:val="24"/>
          <w:szCs w:val="24"/>
        </w:rPr>
        <w:t>。</w:t>
      </w:r>
    </w:p>
    <w:p w14:paraId="7C2B411F" w14:textId="3A625E87" w:rsidR="007A19C5" w:rsidRPr="004E0908" w:rsidRDefault="001221ED" w:rsidP="001221ED">
      <w:pPr>
        <w:autoSpaceDE w:val="0"/>
        <w:autoSpaceDN w:val="0"/>
        <w:adjustRightInd w:val="0"/>
        <w:spacing w:after="0" w:line="312" w:lineRule="auto"/>
        <w:ind w:firstLine="480"/>
        <w:rPr>
          <w:rFonts w:ascii="宋体" w:eastAsia="宋体" w:cs="宋体"/>
          <w:color w:val="000000"/>
          <w:sz w:val="24"/>
          <w:szCs w:val="24"/>
        </w:rPr>
      </w:pPr>
      <w:r>
        <w:rPr>
          <w:rFonts w:ascii="宋体" w:eastAsia="宋体" w:cs="宋体" w:hint="eastAsia"/>
          <w:color w:val="000000"/>
          <w:sz w:val="24"/>
          <w:szCs w:val="24"/>
        </w:rPr>
        <w:t>本研究约在全国4</w:t>
      </w:r>
      <w:r>
        <w:rPr>
          <w:rFonts w:ascii="宋体" w:eastAsia="宋体" w:cs="宋体"/>
          <w:color w:val="000000"/>
          <w:sz w:val="24"/>
          <w:szCs w:val="24"/>
        </w:rPr>
        <w:t>5</w:t>
      </w:r>
      <w:r>
        <w:rPr>
          <w:rFonts w:ascii="宋体" w:eastAsia="宋体" w:cs="宋体" w:hint="eastAsia"/>
          <w:color w:val="000000"/>
          <w:sz w:val="24"/>
          <w:szCs w:val="24"/>
        </w:rPr>
        <w:t>家医院开展，</w:t>
      </w:r>
      <w:r w:rsidR="004E0908" w:rsidRPr="007A59DE">
        <w:rPr>
          <w:rFonts w:ascii="宋体" w:eastAsia="宋体" w:cs="宋体" w:hint="eastAsia"/>
          <w:color w:val="000000"/>
          <w:sz w:val="24"/>
          <w:szCs w:val="24"/>
        </w:rPr>
        <w:t>本研究</w:t>
      </w:r>
      <w:r w:rsidR="00841879" w:rsidRPr="007A59DE">
        <w:rPr>
          <w:rFonts w:ascii="宋体" w:eastAsia="宋体" w:cs="宋体" w:hint="eastAsia"/>
          <w:color w:val="000000"/>
          <w:sz w:val="24"/>
          <w:szCs w:val="24"/>
        </w:rPr>
        <w:t>预计招募约</w:t>
      </w:r>
      <w:r w:rsidR="00B4130B">
        <w:rPr>
          <w:rFonts w:ascii="宋体" w:eastAsia="宋体" w:cs="宋体" w:hint="eastAsia"/>
          <w:color w:val="000000"/>
          <w:sz w:val="24"/>
          <w:szCs w:val="24"/>
        </w:rPr>
        <w:t>2</w:t>
      </w:r>
      <w:r w:rsidR="00B4130B">
        <w:rPr>
          <w:rFonts w:ascii="宋体" w:eastAsia="宋体" w:cs="宋体"/>
          <w:color w:val="000000"/>
          <w:sz w:val="24"/>
          <w:szCs w:val="24"/>
        </w:rPr>
        <w:t>64</w:t>
      </w:r>
      <w:r w:rsidR="00841879" w:rsidRPr="007A59DE">
        <w:rPr>
          <w:rFonts w:ascii="宋体" w:eastAsia="宋体" w:cs="宋体" w:hint="eastAsia"/>
          <w:color w:val="000000"/>
          <w:sz w:val="24"/>
          <w:szCs w:val="24"/>
        </w:rPr>
        <w:t>名</w:t>
      </w:r>
      <w:r w:rsidR="00B4130B" w:rsidRPr="00B4130B">
        <w:rPr>
          <w:rFonts w:ascii="宋体" w:eastAsia="宋体" w:cs="宋体" w:hint="eastAsia"/>
          <w:color w:val="000000"/>
          <w:sz w:val="24"/>
          <w:szCs w:val="24"/>
        </w:rPr>
        <w:t>二线治疗局部晚期或转移性肾细胞癌</w:t>
      </w:r>
      <w:r w:rsidR="00B4130B" w:rsidRPr="007A59DE">
        <w:rPr>
          <w:rFonts w:ascii="宋体" w:eastAsia="宋体" w:cs="宋体" w:hint="eastAsia"/>
          <w:color w:val="000000"/>
          <w:sz w:val="24"/>
          <w:szCs w:val="24"/>
        </w:rPr>
        <w:t>患者</w:t>
      </w:r>
      <w:r>
        <w:rPr>
          <w:rFonts w:ascii="宋体" w:eastAsia="宋体" w:cs="宋体" w:hint="eastAsia"/>
          <w:color w:val="000000"/>
          <w:sz w:val="24"/>
          <w:szCs w:val="24"/>
        </w:rPr>
        <w:t>，现公开招募受试者，</w:t>
      </w:r>
      <w:r w:rsidR="007A19C5" w:rsidRPr="004E0908">
        <w:rPr>
          <w:rFonts w:ascii="宋体" w:eastAsia="宋体" w:cs="宋体" w:hint="eastAsia"/>
          <w:color w:val="000000"/>
          <w:sz w:val="24"/>
          <w:szCs w:val="24"/>
        </w:rPr>
        <w:t>参加本项研究的主要条件：</w:t>
      </w:r>
    </w:p>
    <w:p w14:paraId="226E4071" w14:textId="77777777" w:rsidR="007A19C5" w:rsidRPr="004E0908" w:rsidRDefault="007A19C5" w:rsidP="000254D6">
      <w:pPr>
        <w:autoSpaceDE w:val="0"/>
        <w:autoSpaceDN w:val="0"/>
        <w:adjustRightInd w:val="0"/>
        <w:spacing w:after="0" w:line="360" w:lineRule="auto"/>
        <w:rPr>
          <w:rFonts w:ascii="宋体" w:eastAsia="宋体" w:cs="宋体"/>
          <w:color w:val="AF226C"/>
          <w:sz w:val="24"/>
          <w:szCs w:val="24"/>
        </w:rPr>
      </w:pPr>
      <w:r w:rsidRPr="004E0908">
        <w:rPr>
          <w:rFonts w:ascii="宋体" w:eastAsia="宋体" w:hAnsi="宋体" w:cs="宋体"/>
          <w:color w:val="AF226C"/>
          <w:sz w:val="24"/>
          <w:szCs w:val="24"/>
        </w:rPr>
        <w:t xml:space="preserve">1. </w:t>
      </w:r>
      <w:r w:rsidRPr="004E0908">
        <w:rPr>
          <w:rFonts w:ascii="宋体" w:eastAsia="宋体" w:cs="宋体" w:hint="eastAsia"/>
          <w:color w:val="AF226C"/>
          <w:sz w:val="24"/>
          <w:szCs w:val="24"/>
        </w:rPr>
        <w:t>年龄在</w:t>
      </w:r>
      <w:r w:rsidRPr="004E0908">
        <w:rPr>
          <w:rFonts w:ascii="宋体" w:eastAsia="宋体" w:hAnsi="宋体" w:cs="宋体"/>
          <w:color w:val="AF226C"/>
          <w:sz w:val="24"/>
          <w:szCs w:val="24"/>
        </w:rPr>
        <w:t xml:space="preserve">18 -75 </w:t>
      </w:r>
      <w:r w:rsidR="004E0908" w:rsidRPr="004E0908">
        <w:rPr>
          <w:rFonts w:ascii="宋体" w:eastAsia="宋体" w:cs="宋体" w:hint="eastAsia"/>
          <w:color w:val="AF226C"/>
          <w:sz w:val="24"/>
          <w:szCs w:val="24"/>
        </w:rPr>
        <w:t>岁</w:t>
      </w:r>
      <w:r w:rsidR="004E0908" w:rsidRPr="004E0908">
        <w:rPr>
          <w:rFonts w:ascii="宋体" w:eastAsia="宋体" w:hAnsi="宋体" w:cs="宋体"/>
          <w:color w:val="AF226C"/>
          <w:sz w:val="24"/>
          <w:szCs w:val="24"/>
        </w:rPr>
        <w:t xml:space="preserve"> (</w:t>
      </w:r>
      <w:r w:rsidRPr="004E0908">
        <w:rPr>
          <w:rFonts w:ascii="宋体" w:eastAsia="宋体" w:cs="宋体" w:hint="eastAsia"/>
          <w:color w:val="AF226C"/>
          <w:sz w:val="24"/>
          <w:szCs w:val="24"/>
        </w:rPr>
        <w:t>包含</w:t>
      </w:r>
      <w:r w:rsidRPr="004E0908">
        <w:rPr>
          <w:rFonts w:ascii="宋体" w:eastAsia="宋体" w:hAnsi="宋体" w:cs="宋体"/>
          <w:color w:val="AF226C"/>
          <w:sz w:val="24"/>
          <w:szCs w:val="24"/>
        </w:rPr>
        <w:t xml:space="preserve">18 </w:t>
      </w:r>
      <w:r w:rsidRPr="004E0908">
        <w:rPr>
          <w:rFonts w:ascii="宋体" w:eastAsia="宋体" w:cs="宋体" w:hint="eastAsia"/>
          <w:color w:val="AF226C"/>
          <w:sz w:val="24"/>
          <w:szCs w:val="24"/>
        </w:rPr>
        <w:t>岁和</w:t>
      </w:r>
      <w:r w:rsidRPr="004E0908">
        <w:rPr>
          <w:rFonts w:ascii="宋体" w:eastAsia="宋体" w:hAnsi="宋体" w:cs="宋体"/>
          <w:color w:val="AF226C"/>
          <w:sz w:val="24"/>
          <w:szCs w:val="24"/>
        </w:rPr>
        <w:t xml:space="preserve">75 </w:t>
      </w:r>
      <w:r w:rsidRPr="004E0908">
        <w:rPr>
          <w:rFonts w:ascii="宋体" w:eastAsia="宋体" w:cs="宋体" w:hint="eastAsia"/>
          <w:color w:val="AF226C"/>
          <w:sz w:val="24"/>
          <w:szCs w:val="24"/>
        </w:rPr>
        <w:t>岁</w:t>
      </w:r>
      <w:r w:rsidR="004E0908" w:rsidRPr="004E0908">
        <w:rPr>
          <w:rFonts w:ascii="宋体" w:eastAsia="宋体" w:hAnsi="宋体" w:cs="宋体"/>
          <w:color w:val="AF226C"/>
          <w:sz w:val="24"/>
          <w:szCs w:val="24"/>
        </w:rPr>
        <w:t>)</w:t>
      </w:r>
      <w:r w:rsidR="004E0908" w:rsidRPr="004E0908">
        <w:rPr>
          <w:rFonts w:ascii="宋体" w:eastAsia="宋体" w:cs="宋体" w:hint="eastAsia"/>
          <w:color w:val="AF226C"/>
          <w:sz w:val="24"/>
          <w:szCs w:val="24"/>
        </w:rPr>
        <w:t xml:space="preserve"> ；</w:t>
      </w:r>
    </w:p>
    <w:p w14:paraId="7AAB0464" w14:textId="429CE8BC" w:rsidR="00A24A82" w:rsidRPr="004C08E9" w:rsidRDefault="007A19C5" w:rsidP="000254D6">
      <w:pPr>
        <w:autoSpaceDE w:val="0"/>
        <w:autoSpaceDN w:val="0"/>
        <w:adjustRightInd w:val="0"/>
        <w:spacing w:after="0" w:line="360" w:lineRule="auto"/>
        <w:rPr>
          <w:rFonts w:ascii="宋体" w:eastAsia="宋体" w:cs="宋体"/>
          <w:color w:val="AF226C"/>
          <w:sz w:val="24"/>
          <w:szCs w:val="24"/>
        </w:rPr>
      </w:pPr>
      <w:r w:rsidRPr="004E0908">
        <w:rPr>
          <w:rFonts w:ascii="宋体" w:eastAsia="宋体" w:hAnsi="宋体" w:cs="宋体"/>
          <w:color w:val="AF226C"/>
          <w:sz w:val="24"/>
          <w:szCs w:val="24"/>
        </w:rPr>
        <w:t xml:space="preserve">2. </w:t>
      </w:r>
      <w:r w:rsidR="004D4A3B" w:rsidRPr="004D4A3B">
        <w:rPr>
          <w:rFonts w:ascii="宋体" w:eastAsia="宋体" w:hAnsi="宋体" w:cs="宋体" w:hint="eastAsia"/>
          <w:color w:val="AF226C"/>
          <w:sz w:val="24"/>
          <w:szCs w:val="24"/>
        </w:rPr>
        <w:t>经组织学或细胞学确诊的含透明细胞成分的肾细胞癌，包括以透明细胞成分为主的晚期肾细胞癌</w:t>
      </w:r>
      <w:r w:rsidR="004D4A3B">
        <w:rPr>
          <w:rFonts w:ascii="宋体" w:eastAsia="宋体" w:hAnsi="宋体" w:cs="宋体" w:hint="eastAsia"/>
          <w:color w:val="AF226C"/>
          <w:sz w:val="24"/>
          <w:szCs w:val="24"/>
        </w:rPr>
        <w:t>；</w:t>
      </w:r>
    </w:p>
    <w:p w14:paraId="0DD46C43" w14:textId="259DD2DF" w:rsidR="007A19C5" w:rsidRPr="004E0908" w:rsidRDefault="007A19C5" w:rsidP="000254D6">
      <w:pPr>
        <w:autoSpaceDE w:val="0"/>
        <w:autoSpaceDN w:val="0"/>
        <w:adjustRightInd w:val="0"/>
        <w:spacing w:after="0" w:line="360" w:lineRule="auto"/>
        <w:rPr>
          <w:rFonts w:ascii="宋体" w:eastAsia="宋体" w:cs="宋体"/>
          <w:color w:val="AF226C"/>
          <w:sz w:val="24"/>
          <w:szCs w:val="24"/>
        </w:rPr>
      </w:pPr>
      <w:r w:rsidRPr="004E0908">
        <w:rPr>
          <w:rFonts w:ascii="宋体" w:eastAsia="宋体" w:hAnsi="宋体" w:cs="宋体"/>
          <w:color w:val="AF226C"/>
          <w:sz w:val="24"/>
          <w:szCs w:val="24"/>
        </w:rPr>
        <w:t>3.</w:t>
      </w:r>
      <w:r w:rsidR="000254D6" w:rsidRPr="004E0908">
        <w:rPr>
          <w:rFonts w:ascii="宋体" w:eastAsia="宋体" w:hAnsi="宋体" w:cs="宋体"/>
          <w:color w:val="AF226C"/>
          <w:sz w:val="24"/>
          <w:szCs w:val="24"/>
        </w:rPr>
        <w:t xml:space="preserve"> </w:t>
      </w:r>
      <w:r w:rsidR="004D4A3B" w:rsidRPr="004D4A3B">
        <w:rPr>
          <w:rFonts w:ascii="宋体" w:eastAsia="宋体" w:cs="宋体" w:hint="eastAsia"/>
          <w:color w:val="AF226C"/>
          <w:sz w:val="24"/>
          <w:szCs w:val="24"/>
        </w:rPr>
        <w:t>既往接受过针对晚期/转移性疾病的一线治疗后</w:t>
      </w:r>
      <w:r w:rsidR="004D4A3B">
        <w:rPr>
          <w:rFonts w:ascii="宋体" w:eastAsia="宋体" w:cs="宋体" w:hint="eastAsia"/>
          <w:color w:val="AF226C"/>
          <w:sz w:val="24"/>
          <w:szCs w:val="24"/>
        </w:rPr>
        <w:t>进展</w:t>
      </w:r>
      <w:r w:rsidR="004D4A3B" w:rsidRPr="004D4A3B">
        <w:rPr>
          <w:rFonts w:ascii="宋体" w:eastAsia="宋体" w:cs="宋体" w:hint="eastAsia"/>
          <w:color w:val="AF226C"/>
          <w:sz w:val="24"/>
          <w:szCs w:val="24"/>
        </w:rPr>
        <w:t>或不可耐受的肾细胞癌患者</w:t>
      </w:r>
      <w:r w:rsidR="000254D6" w:rsidRPr="004E0908">
        <w:rPr>
          <w:rFonts w:ascii="宋体" w:eastAsia="宋体" w:cs="宋体" w:hint="eastAsia"/>
          <w:color w:val="AF226C"/>
          <w:sz w:val="24"/>
          <w:szCs w:val="24"/>
        </w:rPr>
        <w:t>；</w:t>
      </w:r>
    </w:p>
    <w:p w14:paraId="294A0A9A" w14:textId="2DE5EA4C" w:rsidR="007A19C5" w:rsidRDefault="000254D6" w:rsidP="000254D6">
      <w:pPr>
        <w:autoSpaceDE w:val="0"/>
        <w:autoSpaceDN w:val="0"/>
        <w:adjustRightInd w:val="0"/>
        <w:spacing w:after="0" w:line="360" w:lineRule="auto"/>
        <w:rPr>
          <w:rFonts w:ascii="宋体" w:eastAsia="宋体" w:cs="宋体"/>
          <w:color w:val="AF226C"/>
          <w:sz w:val="24"/>
          <w:szCs w:val="24"/>
        </w:rPr>
      </w:pPr>
      <w:r w:rsidRPr="004E0908">
        <w:rPr>
          <w:rFonts w:ascii="宋体" w:eastAsia="宋体" w:hAnsi="宋体" w:cs="宋体"/>
          <w:color w:val="AF226C"/>
          <w:sz w:val="24"/>
          <w:szCs w:val="24"/>
        </w:rPr>
        <w:t xml:space="preserve">4. </w:t>
      </w:r>
      <w:r w:rsidR="004D4A3B" w:rsidRPr="004D4A3B">
        <w:rPr>
          <w:rFonts w:ascii="宋体" w:eastAsia="宋体" w:cs="宋体" w:hint="eastAsia"/>
          <w:color w:val="AF226C"/>
          <w:sz w:val="24"/>
          <w:szCs w:val="24"/>
        </w:rPr>
        <w:t>有至少1个</w:t>
      </w:r>
      <w:r w:rsidRPr="004E0908">
        <w:rPr>
          <w:rFonts w:ascii="宋体" w:eastAsia="宋体" w:cs="宋体" w:hint="eastAsia"/>
          <w:color w:val="AF226C"/>
          <w:sz w:val="24"/>
          <w:szCs w:val="24"/>
        </w:rPr>
        <w:t>符合实体瘤疗效评价标准要求的有可测量病灶</w:t>
      </w:r>
      <w:r w:rsidR="004D4A3B">
        <w:rPr>
          <w:rFonts w:ascii="宋体" w:eastAsia="宋体" w:cs="宋体" w:hint="eastAsia"/>
          <w:color w:val="AF226C"/>
          <w:sz w:val="24"/>
          <w:szCs w:val="24"/>
        </w:rPr>
        <w:t>；</w:t>
      </w:r>
    </w:p>
    <w:p w14:paraId="016D6368" w14:textId="2A063A85" w:rsidR="004D4A3B" w:rsidRDefault="004D4A3B" w:rsidP="000254D6">
      <w:pPr>
        <w:autoSpaceDE w:val="0"/>
        <w:autoSpaceDN w:val="0"/>
        <w:adjustRightInd w:val="0"/>
        <w:spacing w:after="0" w:line="360" w:lineRule="auto"/>
        <w:rPr>
          <w:rFonts w:ascii="宋体" w:eastAsia="宋体" w:cs="宋体"/>
          <w:color w:val="AF226C"/>
          <w:sz w:val="24"/>
          <w:szCs w:val="24"/>
        </w:rPr>
      </w:pPr>
      <w:r>
        <w:rPr>
          <w:rFonts w:ascii="宋体" w:eastAsia="宋体" w:cs="宋体" w:hint="eastAsia"/>
          <w:color w:val="AF226C"/>
          <w:sz w:val="24"/>
          <w:szCs w:val="24"/>
        </w:rPr>
        <w:t>5</w:t>
      </w:r>
      <w:r>
        <w:rPr>
          <w:rFonts w:ascii="宋体" w:eastAsia="宋体" w:cs="宋体"/>
          <w:color w:val="AF226C"/>
          <w:sz w:val="24"/>
          <w:szCs w:val="24"/>
        </w:rPr>
        <w:t xml:space="preserve">. </w:t>
      </w:r>
      <w:r w:rsidRPr="004D4A3B">
        <w:rPr>
          <w:rFonts w:ascii="宋体" w:eastAsia="宋体" w:cs="宋体" w:hint="eastAsia"/>
          <w:color w:val="AF226C"/>
          <w:sz w:val="24"/>
          <w:szCs w:val="24"/>
        </w:rPr>
        <w:t>既往</w:t>
      </w:r>
      <w:r>
        <w:rPr>
          <w:rFonts w:ascii="宋体" w:eastAsia="宋体" w:cs="宋体" w:hint="eastAsia"/>
          <w:color w:val="AF226C"/>
          <w:sz w:val="24"/>
          <w:szCs w:val="24"/>
        </w:rPr>
        <w:t>未</w:t>
      </w:r>
      <w:r w:rsidRPr="004D4A3B">
        <w:rPr>
          <w:rFonts w:ascii="宋体" w:eastAsia="宋体" w:cs="宋体" w:hint="eastAsia"/>
          <w:color w:val="AF226C"/>
          <w:sz w:val="24"/>
          <w:szCs w:val="24"/>
        </w:rPr>
        <w:t>接受过靶向免疫调节性受体或相关通路靶点治疗</w:t>
      </w:r>
      <w:r>
        <w:rPr>
          <w:rFonts w:ascii="宋体" w:eastAsia="宋体" w:cs="宋体" w:hint="eastAsia"/>
          <w:color w:val="AF226C"/>
          <w:sz w:val="24"/>
          <w:szCs w:val="24"/>
        </w:rPr>
        <w:t>的患者。</w:t>
      </w:r>
    </w:p>
    <w:p w14:paraId="18857BA2" w14:textId="77777777" w:rsidR="000254D6" w:rsidRPr="007A59DE" w:rsidRDefault="007A19C5" w:rsidP="004C08E9">
      <w:pPr>
        <w:autoSpaceDE w:val="0"/>
        <w:autoSpaceDN w:val="0"/>
        <w:adjustRightInd w:val="0"/>
        <w:spacing w:after="0" w:line="312" w:lineRule="auto"/>
        <w:ind w:firstLine="480"/>
        <w:rPr>
          <w:rFonts w:ascii="宋体" w:eastAsia="宋体" w:cs="宋体"/>
          <w:color w:val="000000"/>
          <w:sz w:val="24"/>
          <w:szCs w:val="24"/>
        </w:rPr>
      </w:pPr>
      <w:r w:rsidRPr="007A59DE">
        <w:rPr>
          <w:rFonts w:ascii="宋体" w:eastAsia="宋体" w:cs="宋体" w:hint="eastAsia"/>
          <w:color w:val="000000"/>
          <w:sz w:val="24"/>
          <w:szCs w:val="24"/>
        </w:rPr>
        <w:t>在您正式参加研究前，我们会向您详细介绍研究内容，并征得您的书面同意。如果您希望了解更多的详细信息或有兴趣参予本研究</w:t>
      </w:r>
      <w:r w:rsidR="004E0908" w:rsidRPr="004E0908">
        <w:rPr>
          <w:rFonts w:ascii="宋体" w:eastAsia="宋体" w:cs="宋体"/>
          <w:color w:val="000000"/>
          <w:sz w:val="24"/>
          <w:szCs w:val="24"/>
        </w:rPr>
        <w:t>,</w:t>
      </w:r>
      <w:r w:rsidR="004E0908" w:rsidRPr="004E0908">
        <w:rPr>
          <w:rFonts w:ascii="宋体" w:eastAsia="宋体" w:cs="宋体" w:hint="eastAsia"/>
          <w:color w:val="000000"/>
          <w:sz w:val="24"/>
          <w:szCs w:val="24"/>
        </w:rPr>
        <w:t xml:space="preserve"> 请联系</w:t>
      </w:r>
    </w:p>
    <w:p w14:paraId="53E4A67B" w14:textId="0B68C101" w:rsidR="00181E93" w:rsidRDefault="007A19C5" w:rsidP="004C08E9">
      <w:pPr>
        <w:autoSpaceDE w:val="0"/>
        <w:autoSpaceDN w:val="0"/>
        <w:adjustRightInd w:val="0"/>
        <w:spacing w:after="0" w:line="312" w:lineRule="auto"/>
        <w:rPr>
          <w:rFonts w:ascii="宋体" w:eastAsia="宋体" w:cs="宋体"/>
          <w:color w:val="000000"/>
          <w:sz w:val="24"/>
          <w:szCs w:val="24"/>
        </w:rPr>
      </w:pPr>
      <w:r w:rsidRPr="007A59DE">
        <w:rPr>
          <w:rFonts w:ascii="宋体" w:eastAsia="宋体" w:cs="宋体" w:hint="eastAsia"/>
          <w:color w:val="000000"/>
          <w:sz w:val="24"/>
          <w:szCs w:val="24"/>
        </w:rPr>
        <w:t>研究医生</w:t>
      </w:r>
      <w:r w:rsidRPr="007A59DE">
        <w:rPr>
          <w:rFonts w:ascii="宋体" w:eastAsia="宋体" w:cs="宋体"/>
          <w:color w:val="000000"/>
          <w:sz w:val="24"/>
          <w:szCs w:val="24"/>
        </w:rPr>
        <w:t>:_</w:t>
      </w:r>
      <w:r w:rsidR="00F771E1" w:rsidRPr="00F235D5">
        <w:rPr>
          <w:rFonts w:ascii="宋体" w:eastAsia="宋体" w:cs="宋体"/>
          <w:color w:val="000000"/>
          <w:sz w:val="24"/>
          <w:szCs w:val="24"/>
          <w:u w:val="single"/>
        </w:rPr>
        <w:t xml:space="preserve"> </w:t>
      </w:r>
      <w:r w:rsidRPr="00F235D5">
        <w:rPr>
          <w:rFonts w:ascii="宋体" w:eastAsia="宋体" w:cs="宋体"/>
          <w:color w:val="000000"/>
          <w:sz w:val="24"/>
          <w:szCs w:val="24"/>
          <w:u w:val="single"/>
        </w:rPr>
        <w:t>___________</w:t>
      </w:r>
      <w:r w:rsidR="004C08E9">
        <w:rPr>
          <w:rFonts w:ascii="宋体" w:eastAsia="宋体" w:cs="宋体" w:hint="eastAsia"/>
          <w:color w:val="000000"/>
          <w:sz w:val="24"/>
          <w:szCs w:val="24"/>
        </w:rPr>
        <w:t xml:space="preserve">           </w:t>
      </w:r>
      <w:r w:rsidRPr="007A59DE">
        <w:rPr>
          <w:rFonts w:ascii="宋体" w:eastAsia="宋体" w:cs="宋体" w:hint="eastAsia"/>
          <w:color w:val="000000"/>
          <w:sz w:val="24"/>
          <w:szCs w:val="24"/>
        </w:rPr>
        <w:t>联系方式：</w:t>
      </w:r>
      <w:r w:rsidRPr="007A59DE">
        <w:rPr>
          <w:rFonts w:ascii="宋体" w:eastAsia="宋体" w:cs="宋体"/>
          <w:color w:val="000000"/>
          <w:sz w:val="24"/>
          <w:szCs w:val="24"/>
        </w:rPr>
        <w:t>___</w:t>
      </w:r>
      <w:r w:rsidR="00F771E1">
        <w:rPr>
          <w:rFonts w:ascii="宋体" w:eastAsia="宋体" w:cs="宋体"/>
          <w:color w:val="000000"/>
          <w:sz w:val="24"/>
          <w:szCs w:val="24"/>
          <w:u w:val="single"/>
        </w:rPr>
        <w:t xml:space="preserve">    </w:t>
      </w:r>
      <w:bookmarkStart w:id="0" w:name="_GoBack"/>
      <w:bookmarkEnd w:id="0"/>
      <w:r w:rsidRPr="00F235D5">
        <w:rPr>
          <w:rFonts w:ascii="宋体" w:eastAsia="宋体" w:cs="宋体"/>
          <w:color w:val="000000"/>
          <w:sz w:val="24"/>
          <w:szCs w:val="24"/>
          <w:u w:val="single"/>
        </w:rPr>
        <w:t>________</w:t>
      </w:r>
    </w:p>
    <w:p w14:paraId="05D3921B" w14:textId="5DC76CC0" w:rsidR="004E0908" w:rsidRDefault="00CA7FBE" w:rsidP="00C17E5B">
      <w:pPr>
        <w:autoSpaceDE w:val="0"/>
        <w:autoSpaceDN w:val="0"/>
        <w:adjustRightInd w:val="0"/>
        <w:spacing w:after="0" w:line="312" w:lineRule="auto"/>
        <w:ind w:firstLine="480"/>
        <w:rPr>
          <w:rFonts w:ascii="宋体" w:eastAsia="宋体" w:cs="宋体"/>
          <w:color w:val="000000"/>
          <w:sz w:val="20"/>
          <w:szCs w:val="24"/>
        </w:rPr>
      </w:pPr>
      <w:r>
        <w:rPr>
          <w:rFonts w:ascii="宋体" w:eastAsia="宋体" w:cs="宋体" w:hint="eastAsia"/>
          <w:color w:val="000000"/>
          <w:sz w:val="20"/>
          <w:szCs w:val="24"/>
        </w:rPr>
        <w:t>备注：适用于印刷类招募广告，仅在云南省肿瘤医院内使用。</w:t>
      </w:r>
    </w:p>
    <w:p w14:paraId="706BDC9F" w14:textId="77777777" w:rsidR="004D4A3B" w:rsidRDefault="004D4A3B" w:rsidP="007A59DE">
      <w:pPr>
        <w:autoSpaceDE w:val="0"/>
        <w:autoSpaceDN w:val="0"/>
        <w:adjustRightInd w:val="0"/>
        <w:spacing w:after="0" w:line="312" w:lineRule="auto"/>
        <w:rPr>
          <w:rStyle w:val="normaltextrun"/>
          <w:b/>
          <w:bCs/>
          <w:i/>
          <w:iCs/>
          <w:color w:val="000000"/>
          <w:sz w:val="16"/>
          <w:szCs w:val="16"/>
          <w:shd w:val="clear" w:color="auto" w:fill="FFFFFF"/>
        </w:rPr>
      </w:pPr>
    </w:p>
    <w:p w14:paraId="7441128F" w14:textId="5C6811F5" w:rsidR="004D4A3B" w:rsidRDefault="004D4A3B" w:rsidP="007A59DE">
      <w:pPr>
        <w:autoSpaceDE w:val="0"/>
        <w:autoSpaceDN w:val="0"/>
        <w:adjustRightInd w:val="0"/>
        <w:spacing w:after="0" w:line="312" w:lineRule="auto"/>
        <w:rPr>
          <w:rStyle w:val="normaltextrun"/>
          <w:b/>
          <w:bCs/>
          <w:i/>
          <w:iCs/>
          <w:color w:val="000000"/>
          <w:sz w:val="16"/>
          <w:szCs w:val="16"/>
          <w:shd w:val="clear" w:color="auto" w:fill="FFFFFF"/>
        </w:rPr>
      </w:pPr>
    </w:p>
    <w:p w14:paraId="4EE2C906" w14:textId="77777777" w:rsidR="004D4A3B" w:rsidRDefault="004D4A3B" w:rsidP="007A59DE">
      <w:pPr>
        <w:autoSpaceDE w:val="0"/>
        <w:autoSpaceDN w:val="0"/>
        <w:adjustRightInd w:val="0"/>
        <w:spacing w:after="0" w:line="312" w:lineRule="auto"/>
        <w:rPr>
          <w:rStyle w:val="normaltextrun"/>
          <w:b/>
          <w:bCs/>
          <w:i/>
          <w:iCs/>
          <w:color w:val="000000"/>
          <w:sz w:val="16"/>
          <w:szCs w:val="16"/>
          <w:shd w:val="clear" w:color="auto" w:fill="FFFFFF"/>
        </w:rPr>
      </w:pPr>
    </w:p>
    <w:p w14:paraId="2098CBFC" w14:textId="00CAB025" w:rsidR="004E0908" w:rsidRPr="007A59DE" w:rsidRDefault="004E0908" w:rsidP="007A59DE">
      <w:pPr>
        <w:autoSpaceDE w:val="0"/>
        <w:autoSpaceDN w:val="0"/>
        <w:adjustRightInd w:val="0"/>
        <w:spacing w:after="0" w:line="312" w:lineRule="auto"/>
        <w:rPr>
          <w:rFonts w:ascii="宋体" w:eastAsia="宋体" w:cs="宋体"/>
          <w:color w:val="000000"/>
          <w:sz w:val="20"/>
          <w:szCs w:val="24"/>
        </w:rPr>
      </w:pPr>
    </w:p>
    <w:sectPr w:rsidR="004E0908" w:rsidRPr="007A59D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190F1" w14:textId="77777777" w:rsidR="000109BD" w:rsidRDefault="000109BD" w:rsidP="00C373D7">
      <w:pPr>
        <w:spacing w:after="0" w:line="240" w:lineRule="auto"/>
      </w:pPr>
      <w:r>
        <w:separator/>
      </w:r>
    </w:p>
  </w:endnote>
  <w:endnote w:type="continuationSeparator" w:id="0">
    <w:p w14:paraId="24BAD3F9" w14:textId="77777777" w:rsidR="000109BD" w:rsidRDefault="000109BD" w:rsidP="00C37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7A587" w14:textId="77777777" w:rsidR="00244AB6" w:rsidRDefault="00244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63553" w14:textId="559C74E6" w:rsidR="00C373D7" w:rsidRDefault="00244AB6" w:rsidP="007D5FF4">
    <w:pPr>
      <w:pStyle w:val="Footer"/>
    </w:pPr>
    <w:r w:rsidRPr="00244AB6">
      <w:rPr>
        <w:rFonts w:hint="eastAsia"/>
      </w:rPr>
      <w:t>2022-013-00CH1-</w:t>
    </w:r>
    <w:r>
      <w:rPr>
        <w:rFonts w:hint="eastAsia"/>
      </w:rPr>
      <w:t>云南省肿瘤</w:t>
    </w:r>
    <w:r w:rsidRPr="00244AB6">
      <w:rPr>
        <w:rFonts w:hint="eastAsia"/>
      </w:rPr>
      <w:t>医院招募广告</w:t>
    </w:r>
    <w:r w:rsidRPr="00244AB6">
      <w:rPr>
        <w:rFonts w:hint="eastAsia"/>
      </w:rPr>
      <w:t>-</w:t>
    </w:r>
    <w:r w:rsidRPr="00244AB6">
      <w:rPr>
        <w:rFonts w:hint="eastAsia"/>
      </w:rPr>
      <w:t>中心</w:t>
    </w:r>
    <w:r w:rsidRPr="00244AB6">
      <w:rPr>
        <w:rFonts w:hint="eastAsia"/>
      </w:rPr>
      <w:t>101</w:t>
    </w:r>
    <w:r>
      <w:t>0</w:t>
    </w:r>
    <w:r w:rsidRPr="00244AB6">
      <w:rPr>
        <w:rFonts w:hint="eastAsia"/>
      </w:rPr>
      <w:t>第</w:t>
    </w:r>
    <w:r w:rsidRPr="00244AB6">
      <w:rPr>
        <w:rFonts w:hint="eastAsia"/>
      </w:rPr>
      <w:t>1.0</w:t>
    </w:r>
    <w:r w:rsidRPr="00244AB6">
      <w:rPr>
        <w:rFonts w:hint="eastAsia"/>
      </w:rPr>
      <w:t>版</w:t>
    </w:r>
    <w:r w:rsidRPr="00244AB6">
      <w:rPr>
        <w:rFonts w:hint="eastAsia"/>
      </w:rPr>
      <w:t xml:space="preserve"> </w:t>
    </w:r>
    <w:r w:rsidRPr="00244AB6">
      <w:rPr>
        <w:rFonts w:hint="eastAsia"/>
      </w:rPr>
      <w:t>日期</w:t>
    </w:r>
    <w:r w:rsidRPr="00244AB6">
      <w:rPr>
        <w:rFonts w:hint="eastAsia"/>
      </w:rPr>
      <w:t>2022</w:t>
    </w:r>
    <w:r w:rsidRPr="00244AB6">
      <w:rPr>
        <w:rFonts w:hint="eastAsia"/>
      </w:rPr>
      <w:t>年</w:t>
    </w:r>
    <w:r w:rsidRPr="00244AB6">
      <w:rPr>
        <w:rFonts w:hint="eastAsia"/>
      </w:rPr>
      <w:t>7</w:t>
    </w:r>
    <w:r w:rsidRPr="00244AB6">
      <w:rPr>
        <w:rFonts w:hint="eastAsia"/>
      </w:rPr>
      <w:t>月</w:t>
    </w:r>
    <w:r w:rsidRPr="00244AB6">
      <w:rPr>
        <w:rFonts w:hint="eastAsia"/>
      </w:rPr>
      <w:t>17</w:t>
    </w:r>
    <w:r w:rsidRPr="00244AB6">
      <w:rPr>
        <w:rFonts w:hint="eastAsia"/>
      </w:rPr>
      <w:t>日</w:t>
    </w:r>
    <w:r w:rsidR="006330CD">
      <w:rPr>
        <w:rFonts w:hint="eastAsia"/>
      </w:rPr>
      <w:t xml:space="preserve"> </w:t>
    </w:r>
    <w:r w:rsidR="006330CD">
      <w:t xml:space="preserve">     </w:t>
    </w:r>
    <w:r w:rsidR="00CA7FBE" w:rsidRPr="00244AB6">
      <w:rPr>
        <w:rFonts w:hint="eastAsia"/>
      </w:rPr>
      <w:t>基</w:t>
    </w:r>
    <w:r w:rsidR="00CA7FBE">
      <w:rPr>
        <w:rFonts w:hint="eastAsia"/>
      </w:rPr>
      <w:t>于</w:t>
    </w:r>
    <w:r w:rsidR="00C373D7">
      <w:t>20</w:t>
    </w:r>
    <w:r w:rsidR="001221ED">
      <w:t>22</w:t>
    </w:r>
    <w:r w:rsidR="00C373D7">
      <w:t>-013-00CH</w:t>
    </w:r>
    <w:r w:rsidR="001221ED">
      <w:t>1</w:t>
    </w:r>
    <w:r w:rsidR="00C373D7">
      <w:rPr>
        <w:rFonts w:hint="eastAsia"/>
      </w:rPr>
      <w:t>招募广告</w:t>
    </w:r>
    <w:r w:rsidR="00C373D7">
      <w:rPr>
        <w:rFonts w:hint="eastAsia"/>
      </w:rPr>
      <w:t xml:space="preserve"> </w:t>
    </w:r>
    <w:r w:rsidR="007D5FF4">
      <w:t xml:space="preserve">  </w:t>
    </w:r>
    <w:r w:rsidR="007D5FF4" w:rsidRPr="007D5FF4">
      <w:rPr>
        <w:rFonts w:hint="eastAsia"/>
      </w:rPr>
      <w:t>版本号：</w:t>
    </w:r>
    <w:r w:rsidR="007D5FF4" w:rsidRPr="007D5FF4">
      <w:rPr>
        <w:rFonts w:hint="eastAsia"/>
      </w:rPr>
      <w:t xml:space="preserve">V 1.0, </w:t>
    </w:r>
    <w:r w:rsidR="007D5FF4" w:rsidRPr="007D5FF4">
      <w:rPr>
        <w:rFonts w:hint="eastAsia"/>
      </w:rPr>
      <w:t>版本日期：</w:t>
    </w:r>
    <w:r w:rsidR="007D5FF4" w:rsidRPr="007D5FF4">
      <w:rPr>
        <w:rFonts w:hint="eastAsia"/>
      </w:rPr>
      <w:t>2022</w:t>
    </w:r>
    <w:r w:rsidR="007D5FF4" w:rsidRPr="007D5FF4">
      <w:rPr>
        <w:rFonts w:hint="eastAsia"/>
      </w:rPr>
      <w:t>年</w:t>
    </w:r>
    <w:r w:rsidR="007D5FF4" w:rsidRPr="007D5FF4">
      <w:rPr>
        <w:rFonts w:hint="eastAsia"/>
      </w:rPr>
      <w:t xml:space="preserve">05 </w:t>
    </w:r>
    <w:r w:rsidR="007D5FF4" w:rsidRPr="007D5FF4">
      <w:rPr>
        <w:rFonts w:hint="eastAsia"/>
      </w:rPr>
      <w:t>月</w:t>
    </w:r>
    <w:r w:rsidR="007D5FF4" w:rsidRPr="007D5FF4">
      <w:rPr>
        <w:rFonts w:hint="eastAsia"/>
      </w:rPr>
      <w:t>26</w:t>
    </w:r>
    <w:r w:rsidR="007D5FF4" w:rsidRPr="007D5FF4">
      <w:rPr>
        <w:rFonts w:hint="eastAsia"/>
      </w:rPr>
      <w:t>日</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E8F2D" w14:textId="77777777" w:rsidR="00244AB6" w:rsidRDefault="00244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00A65" w14:textId="77777777" w:rsidR="000109BD" w:rsidRDefault="000109BD" w:rsidP="00C373D7">
      <w:pPr>
        <w:spacing w:after="0" w:line="240" w:lineRule="auto"/>
      </w:pPr>
      <w:r>
        <w:separator/>
      </w:r>
    </w:p>
  </w:footnote>
  <w:footnote w:type="continuationSeparator" w:id="0">
    <w:p w14:paraId="17734404" w14:textId="77777777" w:rsidR="000109BD" w:rsidRDefault="000109BD" w:rsidP="00C37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D04D4" w14:textId="77777777" w:rsidR="00244AB6" w:rsidRDefault="00244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B4FD" w14:textId="77777777" w:rsidR="00244AB6" w:rsidRDefault="00244A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AA80C" w14:textId="77777777" w:rsidR="00244AB6" w:rsidRDefault="00244A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C5"/>
    <w:rsid w:val="000109BD"/>
    <w:rsid w:val="000254D6"/>
    <w:rsid w:val="00027EE8"/>
    <w:rsid w:val="000B2CB3"/>
    <w:rsid w:val="000F62BF"/>
    <w:rsid w:val="00102666"/>
    <w:rsid w:val="001221ED"/>
    <w:rsid w:val="001439BF"/>
    <w:rsid w:val="00181E93"/>
    <w:rsid w:val="001A4C35"/>
    <w:rsid w:val="001B05AD"/>
    <w:rsid w:val="00244AB6"/>
    <w:rsid w:val="00281F89"/>
    <w:rsid w:val="00437E0F"/>
    <w:rsid w:val="004C08E9"/>
    <w:rsid w:val="004D2E3F"/>
    <w:rsid w:val="004D4A3B"/>
    <w:rsid w:val="004E0908"/>
    <w:rsid w:val="005116B2"/>
    <w:rsid w:val="006330CD"/>
    <w:rsid w:val="007443CE"/>
    <w:rsid w:val="007949F2"/>
    <w:rsid w:val="007A19C5"/>
    <w:rsid w:val="007A59DE"/>
    <w:rsid w:val="007D5FF4"/>
    <w:rsid w:val="00841879"/>
    <w:rsid w:val="009A5863"/>
    <w:rsid w:val="009C485E"/>
    <w:rsid w:val="00A22751"/>
    <w:rsid w:val="00A24A82"/>
    <w:rsid w:val="00A26CF3"/>
    <w:rsid w:val="00A82784"/>
    <w:rsid w:val="00AF4FAE"/>
    <w:rsid w:val="00B334AD"/>
    <w:rsid w:val="00B4130B"/>
    <w:rsid w:val="00B87176"/>
    <w:rsid w:val="00C17E5B"/>
    <w:rsid w:val="00C373D7"/>
    <w:rsid w:val="00C45262"/>
    <w:rsid w:val="00C53081"/>
    <w:rsid w:val="00CA7FBE"/>
    <w:rsid w:val="00CB3455"/>
    <w:rsid w:val="00CD3CDD"/>
    <w:rsid w:val="00D35C84"/>
    <w:rsid w:val="00D46FC7"/>
    <w:rsid w:val="00E65ACB"/>
    <w:rsid w:val="00E72B80"/>
    <w:rsid w:val="00E82A3D"/>
    <w:rsid w:val="00EA27EB"/>
    <w:rsid w:val="00EB79EA"/>
    <w:rsid w:val="00EC39C1"/>
    <w:rsid w:val="00F235D5"/>
    <w:rsid w:val="00F53046"/>
    <w:rsid w:val="00F771E1"/>
    <w:rsid w:val="00FA43EB"/>
    <w:rsid w:val="00FF5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1B455E"/>
  <w15:docId w15:val="{DE1CD049-B0EC-4157-8283-B55CC829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3D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373D7"/>
  </w:style>
  <w:style w:type="paragraph" w:styleId="Footer">
    <w:name w:val="footer"/>
    <w:basedOn w:val="Normal"/>
    <w:link w:val="FooterChar"/>
    <w:uiPriority w:val="99"/>
    <w:unhideWhenUsed/>
    <w:rsid w:val="00C373D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373D7"/>
  </w:style>
  <w:style w:type="paragraph" w:styleId="BalloonText">
    <w:name w:val="Balloon Text"/>
    <w:basedOn w:val="Normal"/>
    <w:link w:val="BalloonTextChar"/>
    <w:uiPriority w:val="99"/>
    <w:semiHidden/>
    <w:unhideWhenUsed/>
    <w:rsid w:val="004E0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908"/>
    <w:rPr>
      <w:rFonts w:ascii="Tahoma" w:hAnsi="Tahoma" w:cs="Tahoma"/>
      <w:sz w:val="16"/>
      <w:szCs w:val="16"/>
    </w:rPr>
  </w:style>
  <w:style w:type="paragraph" w:styleId="Revision">
    <w:name w:val="Revision"/>
    <w:hidden/>
    <w:uiPriority w:val="99"/>
    <w:semiHidden/>
    <w:rsid w:val="00B4130B"/>
    <w:pPr>
      <w:spacing w:after="0" w:line="240" w:lineRule="auto"/>
    </w:pPr>
  </w:style>
  <w:style w:type="character" w:customStyle="1" w:styleId="normaltextrun">
    <w:name w:val="normaltextrun"/>
    <w:basedOn w:val="DefaultParagraphFont"/>
    <w:rsid w:val="004D4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B4252292A096674EBDC74FF8043CA279" ma:contentTypeVersion="15" ma:contentTypeDescription="新建文档。" ma:contentTypeScope="" ma:versionID="241826986b71fe0c594baf1e2af3c8f5">
  <xsd:schema xmlns:xsd="http://www.w3.org/2001/XMLSchema" xmlns:xs="http://www.w3.org/2001/XMLSchema" xmlns:p="http://schemas.microsoft.com/office/2006/metadata/properties" xmlns:ns2="bd5b9a18-8ab5-43c8-9df4-a322fa15713d" xmlns:ns3="f2c1294c-1afd-4e44-94f7-7053afae2c66" targetNamespace="http://schemas.microsoft.com/office/2006/metadata/properties" ma:root="true" ma:fieldsID="4fc72e687e76ff7d875cafcc7eb646fb" ns2:_="" ns3:_="">
    <xsd:import namespace="bd5b9a18-8ab5-43c8-9df4-a322fa15713d"/>
    <xsd:import namespace="f2c1294c-1afd-4e44-94f7-7053afae2c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b9a18-8ab5-43c8-9df4-a322fa157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图像标记" ma:readOnly="false" ma:fieldId="{5cf76f15-5ced-4ddc-b409-7134ff3c332f}" ma:taxonomyMulti="true" ma:sspId="2d50d5d3-9819-489c-a0d6-5b689256147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c1294c-1afd-4e44-94f7-7053afae2c66" elementFormDefault="qualified">
    <xsd:import namespace="http://schemas.microsoft.com/office/2006/documentManagement/types"/>
    <xsd:import namespace="http://schemas.microsoft.com/office/infopath/2007/PartnerControls"/>
    <xsd:element name="SharedWithUsers" ma:index="10"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internalName="SharedWithDetails" ma:readOnly="true">
      <xsd:simpleType>
        <xsd:restriction base="dms:Note">
          <xsd:maxLength value="255"/>
        </xsd:restriction>
      </xsd:simpleType>
    </xsd:element>
    <xsd:element name="TaxCatchAll" ma:index="18" nillable="true" ma:displayName="Taxonomy Catch All Column" ma:hidden="true" ma:list="{2ec0e158-78e2-4f81-8866-d59bb671d384}" ma:internalName="TaxCatchAll" ma:showField="CatchAllData" ma:web="f2c1294c-1afd-4e44-94f7-7053afae2c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5b9a18-8ab5-43c8-9df4-a322fa15713d">
      <Terms xmlns="http://schemas.microsoft.com/office/infopath/2007/PartnerControls"/>
    </lcf76f155ced4ddcb4097134ff3c332f>
    <TaxCatchAll xmlns="f2c1294c-1afd-4e44-94f7-7053afae2c6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4D410-143F-46A6-9875-64EB8EBB66ED}">
  <ds:schemaRefs>
    <ds:schemaRef ds:uri="http://schemas.microsoft.com/sharepoint/v3/contenttype/forms"/>
  </ds:schemaRefs>
</ds:datastoreItem>
</file>

<file path=customXml/itemProps2.xml><?xml version="1.0" encoding="utf-8"?>
<ds:datastoreItem xmlns:ds="http://schemas.openxmlformats.org/officeDocument/2006/customXml" ds:itemID="{9E1C865F-C819-4584-98F1-4486D4419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b9a18-8ab5-43c8-9df4-a322fa15713d"/>
    <ds:schemaRef ds:uri="f2c1294c-1afd-4e44-94f7-7053afae2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B64FD-5EBF-412A-AA6D-E2DE58AF5E5B}">
  <ds:schemaRef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f2c1294c-1afd-4e44-94f7-7053afae2c66"/>
    <ds:schemaRef ds:uri="bd5b9a18-8ab5-43c8-9df4-a322fa15713d"/>
    <ds:schemaRef ds:uri="http://purl.org/dc/terms/"/>
  </ds:schemaRefs>
</ds:datastoreItem>
</file>

<file path=customXml/itemProps4.xml><?xml version="1.0" encoding="utf-8"?>
<ds:datastoreItem xmlns:ds="http://schemas.openxmlformats.org/officeDocument/2006/customXml" ds:itemID="{82626D79-8466-4949-8C87-3110DB0B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 Yunfei</dc:creator>
  <cp:lastModifiedBy>Priscilla Zhu</cp:lastModifiedBy>
  <cp:revision>4</cp:revision>
  <cp:lastPrinted>2019-10-16T08:02:00Z</cp:lastPrinted>
  <dcterms:created xsi:type="dcterms:W3CDTF">2022-11-13T08:28:00Z</dcterms:created>
  <dcterms:modified xsi:type="dcterms:W3CDTF">2023-02-23T04:19:00Z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0x010100B4252292A096674EBDC74FF8043CA279</vt:lpwstr>
  </property>
</Properties>
</file>