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D39" w:rsidRPr="00D57CBD" w:rsidRDefault="00856853" w:rsidP="00FD75D1">
      <w:pPr>
        <w:jc w:val="center"/>
        <w:rPr>
          <w:rFonts w:asciiTheme="minorEastAsia" w:hAnsiTheme="minorEastAsia"/>
          <w:b/>
          <w:sz w:val="32"/>
          <w:szCs w:val="24"/>
        </w:rPr>
      </w:pPr>
      <w:r w:rsidRPr="00D57CBD">
        <w:rPr>
          <w:rFonts w:asciiTheme="minorEastAsia" w:hAnsiTheme="minorEastAsia" w:hint="eastAsia"/>
          <w:b/>
          <w:sz w:val="32"/>
          <w:szCs w:val="24"/>
        </w:rPr>
        <w:t>物资采购清单</w:t>
      </w:r>
      <w:r w:rsidR="00FA0FF6" w:rsidRPr="00D57CBD">
        <w:rPr>
          <w:rFonts w:asciiTheme="minorEastAsia" w:hAnsiTheme="minorEastAsia" w:hint="eastAsia"/>
          <w:b/>
          <w:sz w:val="32"/>
          <w:szCs w:val="24"/>
        </w:rPr>
        <w:t>（2、8、13、21标段）</w:t>
      </w:r>
      <w:r w:rsidR="00F665F2">
        <w:rPr>
          <w:rFonts w:asciiTheme="minorEastAsia" w:hAnsiTheme="minorEastAsia" w:hint="eastAsia"/>
          <w:b/>
          <w:sz w:val="32"/>
          <w:szCs w:val="24"/>
        </w:rPr>
        <w:t>四</w:t>
      </w:r>
      <w:bookmarkStart w:id="0" w:name="_GoBack"/>
      <w:bookmarkEnd w:id="0"/>
      <w:r w:rsidR="00155C6F" w:rsidRPr="00D57CBD">
        <w:rPr>
          <w:rFonts w:asciiTheme="minorEastAsia" w:hAnsiTheme="minorEastAsia" w:hint="eastAsia"/>
          <w:b/>
          <w:sz w:val="32"/>
          <w:szCs w:val="24"/>
        </w:rPr>
        <w:t>次</w:t>
      </w:r>
    </w:p>
    <w:p w:rsidR="007C7433" w:rsidRPr="00D57CBD" w:rsidRDefault="007C7433" w:rsidP="00FD75D1">
      <w:pPr>
        <w:jc w:val="center"/>
        <w:rPr>
          <w:rFonts w:asciiTheme="minorEastAsia" w:hAnsiTheme="minorEastAsia"/>
          <w:sz w:val="32"/>
          <w:szCs w:val="24"/>
        </w:rPr>
      </w:pPr>
    </w:p>
    <w:tbl>
      <w:tblPr>
        <w:tblW w:w="10530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567"/>
        <w:gridCol w:w="2696"/>
        <w:gridCol w:w="1335"/>
        <w:gridCol w:w="1559"/>
        <w:gridCol w:w="2212"/>
        <w:gridCol w:w="946"/>
        <w:gridCol w:w="709"/>
      </w:tblGrid>
      <w:tr w:rsidR="00D57CBD" w:rsidRPr="00D57CBD" w:rsidTr="0076592E">
        <w:trPr>
          <w:tblHeader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适配机型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D324E8" w:rsidP="00D324E8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单价</w:t>
            </w:r>
            <w:r w:rsidR="00FA0FF6" w:rsidRPr="00D57CBD">
              <w:rPr>
                <w:rFonts w:asciiTheme="minorEastAsia" w:hAnsiTheme="minorEastAsia" w:hint="eastAsia"/>
                <w:sz w:val="24"/>
                <w:szCs w:val="24"/>
              </w:rPr>
              <w:t>最高限价</w:t>
            </w:r>
          </w:p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D324E8" w:rsidRPr="00D57CBD">
              <w:rPr>
                <w:rFonts w:asciiTheme="minorEastAsia" w:hAnsiTheme="minorEastAsia" w:hint="eastAsia"/>
                <w:sz w:val="24"/>
                <w:szCs w:val="24"/>
              </w:rPr>
              <w:t>元</w:t>
            </w: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bCs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bCs/>
                <w:kern w:val="0"/>
                <w:sz w:val="24"/>
                <w:szCs w:val="24"/>
              </w:rPr>
              <w:t>单位</w:t>
            </w:r>
          </w:p>
        </w:tc>
      </w:tr>
      <w:tr w:rsidR="00D57CBD" w:rsidRPr="00D57CBD" w:rsidTr="0076592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D-二聚体定量检测试剂盒（免疫比浊法）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6*5ml 6*6ml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155C6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  <w:r w:rsidR="00155C6F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白色磁力棒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仪器耗材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1个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/>
                <w:kern w:val="0"/>
                <w:sz w:val="24"/>
                <w:szCs w:val="24"/>
              </w:rPr>
              <w:t>165.6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活化部分凝血活酶时间测定试剂盒（凝固法）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12*5ML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免疫球蛋白分型检测试剂盒（毛细管电泳法）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60测试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全自动毛细管电泳仪（Capillarys2 FP/</w:t>
            </w:r>
            <w:proofErr w:type="spell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sebia</w:t>
            </w:r>
            <w:proofErr w:type="spell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凝血分析用稀释液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24*15ml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1.3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凝血酶时间测定试剂盒（凝固法）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12*10ML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17.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凝血酶原时间测定试剂盒（凝固法）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12*10ml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8.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凝血校准品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62.5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12*2ml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84.90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清洁液（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sebia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蛋白电泳）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全自动毛细管电泳仪（Capillarys2 FP/</w:t>
            </w:r>
            <w:proofErr w:type="spell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sebia</w:t>
            </w:r>
            <w:proofErr w:type="spell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D324E8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清洗液（STAGO系列）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6*2500ml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纤维蛋白/纤维蛋白原降解产物测定试剂盒（免疫比浊法）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6*5ml 6*5ml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纤维蛋白/纤维蛋白原降解产物测定用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6*1.5ml 6*1.5ml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D324E8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D324E8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纤维蛋白原测定试剂盒（凝固法）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12*5ML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1D49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血清蛋白测定试剂盒（电泳法））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地中海贫血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2*700ml（720T））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全自动毛细管电泳仪（Capillarys2 FP/</w:t>
            </w:r>
            <w:proofErr w:type="spell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sebia</w:t>
            </w:r>
            <w:proofErr w:type="spell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1D49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5.</w:t>
            </w:r>
            <w:r w:rsidR="001D4992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一次性塑料反应杯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6*1000个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1D49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1.3</w:t>
            </w:r>
            <w:r w:rsidR="001D4992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1D4992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氯化钙试剂盒（STAGO系列）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24*15ML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全自动凝血分析仪（STAGO-R)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1D4992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1.2</w:t>
            </w:r>
            <w:r w:rsidR="001D4992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MH琼脂平板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块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阿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米卡星药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苄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西林/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舒巴坦药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敏实验纸片（扩散法）（20ug）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苄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西林药敏实验纸片（扩散法）（10ug）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氨曲南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冻存管（螺旋盖）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1.8ML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厄他培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南药敏实验纸片（扩散法）（10ug）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哥伦比亚血琼脂平板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块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红霉素药敏实验纸片（扩散法）（15ug）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磺胺甲恶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唑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/甲氧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苄啶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药敏实验纸片（扩散法）（25ug）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霍乱弧菌01诊断血清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76.00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霍乱弧菌稻叶型诊断血清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霍乱弧菌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小川型诊断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血清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克林霉素药敏实验纸片（扩散法）（2ug）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利奈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唑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胺药敏实验纸片（扩散法）（30ug）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磷霉素/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氨丁三醇药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敏实验纸片（200ug）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50片/条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麦康凯琼脂平板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块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美罗培能药敏实验纸片（扩散法）（10ug）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米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诺环素药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哌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拉西林/他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唑巴坦药敏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实验纸片（扩散法）（110ug）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哌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拉西林药敏实验纸片（100ug）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巧克力血琼脂平板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块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青霉素药敏实验纸片（扩散法）（10units）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庆大霉素药敏实验纸片（扩散法）（10ug）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沙保罗琼脂平板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90mm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块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沙门氏菌属诊断血清（30种）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30瓶*1ML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四环素药敏实验纸片（扩散法）（30ug）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孢呋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新纳药敏实验纸片（扩散法）（30ug）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孢哌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酮/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舒巴坦药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敏实验纸片（扩散法）（105ug）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孢哌酮药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敏实验纸片（扩散法）（75ug）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曲松药敏实验纸片（扩散法）（30ug）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孢噻肟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他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啶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孢西丁药敏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头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孢唑啉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药敏实验纸片（扩散法）（30ug）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万古霉素药敏实验纸片（扩散法）（30ug）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50片/条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无菌痰杯（螺旋盖式）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3D482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</w:t>
            </w:r>
            <w:r w:rsidR="003D482F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亚胺培南药敏实验纸片（扩散法）（10ug）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营养肉汤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250g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瓶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志贺氏菌属诊断血清（20种）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24瓶*1ML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左氧氟沙星药敏实验纸片（扩散法）（5ug)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50片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硅胶塞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17-Dec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/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57CBD" w:rsidRPr="00D57CBD" w:rsidTr="0076592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血液分析用溶血剂  SULFOLYSER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1.5L*2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CCA-500A清洗液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20瓶/箱 4ml/瓶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CellaVision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Oil Pack(DI60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镜油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2*150ml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AC5EE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13.96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CL-50(清洁液))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清洗设配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10.48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CS-5100比色杯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3000个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D-2聚体测定试剂盒（免疫比浊法）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600T（6*4ml+6*5ml+6*2.6ml+6*5ml+2*1ml）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21.36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人份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D-二聚体质控试剂盒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C1：5*1ml；C2：5*1ml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242.30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e-CHECK-L1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分类质控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用于仪器的质量控制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4.5ml/瓶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e-CHECK-L2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分类质控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用于仪器的质量控制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4.5ml/瓶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e-CHECK-L3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五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分类质控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用于仪器的质量控制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4.5ml/瓶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FBA-200A(嗜碱性粒细胞溶血素）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用于嗜碱性粒细胞检测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FFD-200A(白细胞分类溶血素）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用于白细胞的分类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393.80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GSZ510A血凝清洗液II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600.00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PK-30L(稀释液)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用于试剂稀释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RED-700A（网织红细胞</w:t>
            </w: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溶血染色液）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用于网织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红细胞的检测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1L（稀释液）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+12ML（染色液）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全自动血细胞分析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3748.0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盒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SCS-1000 校准品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用于血液分析仪器的校准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468.00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SIM-220A（幼稚细胞溶血素）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用于检验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AC5EE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AC5EE7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88.10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SLS-220A（血红蛋白溶血素）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检验血液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527.60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UPB-300A稀释液（细菌）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用于稀释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2.1L*2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442.62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UPS-300A稀释液（沉渣）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用于稀释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2.1L*2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552.86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USB-800A染液（细菌）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用于尿液检测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USS-800A染液（沉渣）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用于尿液检测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62.47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UTC-900A (质控）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用于尿液检测质量控制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36.38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病理范围定值质控血浆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10*1.0ml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239.40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化学清洗液3（尿清洗液）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清洗尿液分析仪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100人份/盒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5.94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人份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缓冲液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10*15ml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AC5EE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</w:t>
            </w:r>
            <w:r w:rsidR="00AC5EE7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6C19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6C1969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尿试纸条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100人份/盒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全自动尿液分析流水线（AX4030）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人份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6C19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6C1969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抗凝血酶III测定试剂盒（发色底无法）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1Kit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5415.00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Kit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6C1969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氯化钙溶液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10*15ml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尿比重校准品（低值）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10ML/支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全自动尿液分析流水线（UC3500）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尿比重校准品SG （高值）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10ML/支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全自动尿液分析流水线（UC3500）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尿比重校准品（中值）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10ML/支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全自动尿液分析流水线（UC3500）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32.40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F6" w:rsidRPr="00D57CBD" w:rsidRDefault="00FA0FF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A0FF6" w:rsidRPr="00D57CBD" w:rsidRDefault="00FA0FF6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尿沉渣检测试剂盒（UTA-100A校准品）</w:t>
            </w:r>
          </w:p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用于尿液分析仪器的检测质量的把控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63.69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尿液分析试纸条(uc-9A）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100条/瓶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全自动尿液分析流水线（UC3500）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条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尿液分析用鞘液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20L/盒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尿液分析用染色液UF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CR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29ml*2/盒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尿液分析用染色液UF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SF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29ml*2/盒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83.79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尿液分析用稀释液UF CELLPACK CR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2.1L*2/盒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1060.71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尿液分析用稀释液UF CELLPACK SF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2.1L*2/盒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1060.71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尿液分析用校准品UF-CALIBRATOR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30ml*2/盒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AC5EE7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  <w:r w:rsidR="00AC5EE7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9.8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尿液分析用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UF CONTROL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H:30ML*1 L:30ML*1/盒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全自动尿液分析流水线（UF5000）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51.30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尿有形成份检测鞘液（UTS-900A（鞘液）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分析细胞计数、分类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20L*1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全自动尿液分析流水线（UF1000I）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66.50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凝血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76.90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鞘液(SE-90L)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用于血小板定量检测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20L*1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62.80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全自动血液凝固清洗液（GSA-500）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7.68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染色液（FFS-800A白细胞分类染色液）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用于白细胞分类染色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42ml*3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41.13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瑞氏-姬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姆萨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染液-A液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用于推片机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标本的染色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5L/盒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294.80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推片机玻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片(SP-1000i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玻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片)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2500片/盒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FA3E35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</w:t>
            </w:r>
            <w:r w:rsidR="00FA3E35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FF6" w:rsidRPr="00D57CBD" w:rsidRDefault="00FA0FF6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纤维蛋白（原）降解产物测定试剂盒（免疫比浊法）</w:t>
            </w:r>
          </w:p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R1:2*5ml;R2:2*5ml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纤维蛋白（原）降解产物校准品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242.20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纤维蛋白（原）降解产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物质控品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高水平：3*0.5ml;低水平：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3*0.5ml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242.00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校准品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10*1ml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153.90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血细胞分析用染色液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PLT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193.33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血细胞分析用染色液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RET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326.67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血细胞分析用染色液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WNR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82mL*2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59.51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血细胞分析用染色液 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WDF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42mL*2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114.29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血细胞分析用染色液 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Fluorocell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WPC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12mL*2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563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216.30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血细胞分析用溶血剂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Lysercell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WDF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563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670.00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血细胞分析用溶血剂 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Lysercell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WNR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670</w:t>
            </w:r>
            <w:r w:rsidR="003563BC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血细胞分析用溶血剂  </w:t>
            </w:r>
            <w:proofErr w:type="spell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Lysercell</w:t>
            </w:r>
            <w:proofErr w:type="spell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WPC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1.5L*2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血细胞分析用稀释液 CELLPACK DST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3563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3563BC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63.50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血细胞分析用稀释液（DCL-300A）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20L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3563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  <w:r w:rsidR="003563BC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7.6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血液分析仪用校准品XN CAL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3.0mL/瓶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563BC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940.70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血液分析仪用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XN CHECK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水平1（Level 1）：3.0mL/瓶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B30D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  <w:r w:rsidR="00B30D7F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="00742C2B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血液分析仪用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XN CHECK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水平2（Level 2）：3.0mL/瓶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B30D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血液分析仪用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质控品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 xml:space="preserve"> XN CHECK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水平3（Level 3）：3.0mL/瓶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B30D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279.30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血液分析用稀释液 CELLPACK DFL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1.5L*2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240.00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推片机玻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片（载玻片）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推片机推片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A307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2500片/盒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全自动血细胞分析仪（HST-N302型）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B30D7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A30703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hint="eastAsia"/>
              </w:rPr>
              <w:t>片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742C2B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样本稀释液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40ml*2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全自动凝血分析仪（CS5100）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3.25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肺炎链球菌药敏卡片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药敏鉴定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900ACF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lastRenderedPageBreak/>
              <w:t>4</w:t>
            </w:r>
            <w:r w:rsidR="00900ACF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.0</w:t>
            </w:r>
            <w:r w:rsidR="00900ACF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革兰氏阳性细菌鉴定卡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革兰氏阳性细菌药敏卡片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药敏鉴定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  <w:r w:rsidR="00373311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革兰氏阴性细菌鉴定卡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酵母菌鉴定卡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微生物鉴定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2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2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奈</w:t>
            </w:r>
            <w:proofErr w:type="gramStart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瑟</w:t>
            </w:r>
            <w:proofErr w:type="gramEnd"/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氏菌嗜血杆菌鉴定卡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eastAsia="宋体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稀释液（实验室用）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溶剂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500ML/袋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 w:rsidP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0.2</w:t>
            </w:r>
            <w:r w:rsidR="00373311"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ML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需氧微生物培养瓶（成人需氧培养瓶）（SA）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血培养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100瓶/箱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46.80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瓶</w:t>
            </w:r>
          </w:p>
        </w:tc>
      </w:tr>
      <w:tr w:rsidR="00D57CBD" w:rsidRPr="00D57CBD" w:rsidTr="0076592E"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rPr>
                <w:rFonts w:asciiTheme="minorEastAsia" w:hAnsiTheme="minorEastAsia" w:cs="宋体"/>
                <w:sz w:val="24"/>
                <w:szCs w:val="24"/>
              </w:rPr>
            </w:pPr>
            <w:r w:rsidRPr="00D57CBD">
              <w:rPr>
                <w:rFonts w:asciiTheme="minorEastAsia" w:hAnsiTheme="minorEastAsia" w:hint="eastAsia"/>
                <w:sz w:val="24"/>
                <w:szCs w:val="24"/>
              </w:rPr>
              <w:t>厌氧菌及棒状杆菌鉴定卡片（ANC）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细菌鉴定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20测试/盒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全自动微生物鉴定及药</w:t>
            </w:r>
            <w:proofErr w:type="gramStart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敏分析</w:t>
            </w:r>
            <w:proofErr w:type="gramEnd"/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系统(VITEK 2 Compact System/梅里埃)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373311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46.08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0FF6" w:rsidRPr="00D57CBD" w:rsidRDefault="00FA0FF6">
            <w:pPr>
              <w:widowControl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D57CBD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测试</w:t>
            </w:r>
          </w:p>
        </w:tc>
      </w:tr>
    </w:tbl>
    <w:p w:rsidR="00FD75D1" w:rsidRPr="00D57CBD" w:rsidRDefault="00FD75D1">
      <w:pPr>
        <w:rPr>
          <w:rFonts w:asciiTheme="minorEastAsia" w:hAnsiTheme="minorEastAsia"/>
          <w:sz w:val="24"/>
          <w:szCs w:val="24"/>
        </w:rPr>
      </w:pPr>
    </w:p>
    <w:sectPr w:rsidR="00FD75D1" w:rsidRPr="00D57CBD" w:rsidSect="00322C0B">
      <w:footerReference w:type="default" r:id="rId7"/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F40" w:rsidRDefault="00E11F40" w:rsidP="00B364FA">
      <w:r>
        <w:separator/>
      </w:r>
    </w:p>
  </w:endnote>
  <w:endnote w:type="continuationSeparator" w:id="0">
    <w:p w:rsidR="00E11F40" w:rsidRDefault="00E11F40" w:rsidP="00B36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729851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C1969" w:rsidRDefault="006C1969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5F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65F2">
              <w:rPr>
                <w:b/>
                <w:bCs/>
                <w:noProof/>
              </w:rPr>
              <w:t>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C1969" w:rsidRDefault="006C196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F40" w:rsidRDefault="00E11F40" w:rsidP="00B364FA">
      <w:r>
        <w:separator/>
      </w:r>
    </w:p>
  </w:footnote>
  <w:footnote w:type="continuationSeparator" w:id="0">
    <w:p w:rsidR="00E11F40" w:rsidRDefault="00E11F40" w:rsidP="00B36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1B"/>
    <w:rsid w:val="00023152"/>
    <w:rsid w:val="0005157A"/>
    <w:rsid w:val="000E71C3"/>
    <w:rsid w:val="001305B4"/>
    <w:rsid w:val="001424AE"/>
    <w:rsid w:val="00155C6F"/>
    <w:rsid w:val="00155DAC"/>
    <w:rsid w:val="00175015"/>
    <w:rsid w:val="001A6B06"/>
    <w:rsid w:val="001B1230"/>
    <w:rsid w:val="001B2C52"/>
    <w:rsid w:val="001D4992"/>
    <w:rsid w:val="001F2E3F"/>
    <w:rsid w:val="00237AD0"/>
    <w:rsid w:val="002714F6"/>
    <w:rsid w:val="002E3273"/>
    <w:rsid w:val="00304BDB"/>
    <w:rsid w:val="00322C0B"/>
    <w:rsid w:val="00350E36"/>
    <w:rsid w:val="003563BC"/>
    <w:rsid w:val="003714FC"/>
    <w:rsid w:val="00373311"/>
    <w:rsid w:val="003B2862"/>
    <w:rsid w:val="003D482F"/>
    <w:rsid w:val="003D63E3"/>
    <w:rsid w:val="003E402A"/>
    <w:rsid w:val="00411038"/>
    <w:rsid w:val="0041487D"/>
    <w:rsid w:val="00480913"/>
    <w:rsid w:val="004B1299"/>
    <w:rsid w:val="004B1D6A"/>
    <w:rsid w:val="004C18EB"/>
    <w:rsid w:val="004D2418"/>
    <w:rsid w:val="005321E7"/>
    <w:rsid w:val="00551FA8"/>
    <w:rsid w:val="005B3DE6"/>
    <w:rsid w:val="005C59F3"/>
    <w:rsid w:val="005C620E"/>
    <w:rsid w:val="005E4588"/>
    <w:rsid w:val="00620A18"/>
    <w:rsid w:val="006259BA"/>
    <w:rsid w:val="00657A6D"/>
    <w:rsid w:val="006B746E"/>
    <w:rsid w:val="006C1969"/>
    <w:rsid w:val="006D46DA"/>
    <w:rsid w:val="00717716"/>
    <w:rsid w:val="00742C2B"/>
    <w:rsid w:val="00756DA9"/>
    <w:rsid w:val="00761CF1"/>
    <w:rsid w:val="0076592E"/>
    <w:rsid w:val="007A0B99"/>
    <w:rsid w:val="007B404C"/>
    <w:rsid w:val="007C7433"/>
    <w:rsid w:val="007F0D39"/>
    <w:rsid w:val="008168C4"/>
    <w:rsid w:val="00856853"/>
    <w:rsid w:val="0086496A"/>
    <w:rsid w:val="00895D94"/>
    <w:rsid w:val="008F4111"/>
    <w:rsid w:val="00900ACF"/>
    <w:rsid w:val="00903E64"/>
    <w:rsid w:val="00925624"/>
    <w:rsid w:val="0093604F"/>
    <w:rsid w:val="009516DA"/>
    <w:rsid w:val="009D4773"/>
    <w:rsid w:val="009E11D2"/>
    <w:rsid w:val="009F33C4"/>
    <w:rsid w:val="00A30703"/>
    <w:rsid w:val="00A479C7"/>
    <w:rsid w:val="00A824ED"/>
    <w:rsid w:val="00A87A5F"/>
    <w:rsid w:val="00A9714D"/>
    <w:rsid w:val="00AA6DD4"/>
    <w:rsid w:val="00AC5EE7"/>
    <w:rsid w:val="00B0341B"/>
    <w:rsid w:val="00B05890"/>
    <w:rsid w:val="00B30D7F"/>
    <w:rsid w:val="00B364FA"/>
    <w:rsid w:val="00B65AFD"/>
    <w:rsid w:val="00B67228"/>
    <w:rsid w:val="00B70870"/>
    <w:rsid w:val="00B70F96"/>
    <w:rsid w:val="00B72385"/>
    <w:rsid w:val="00B95CD8"/>
    <w:rsid w:val="00BB1100"/>
    <w:rsid w:val="00BD69C2"/>
    <w:rsid w:val="00BE0149"/>
    <w:rsid w:val="00C529FE"/>
    <w:rsid w:val="00C85ECB"/>
    <w:rsid w:val="00CB1BA2"/>
    <w:rsid w:val="00CC271A"/>
    <w:rsid w:val="00CC3BF3"/>
    <w:rsid w:val="00CF2441"/>
    <w:rsid w:val="00D324E8"/>
    <w:rsid w:val="00D462EC"/>
    <w:rsid w:val="00D57CBD"/>
    <w:rsid w:val="00D67312"/>
    <w:rsid w:val="00DA2284"/>
    <w:rsid w:val="00DB4F54"/>
    <w:rsid w:val="00DC06B5"/>
    <w:rsid w:val="00DF2338"/>
    <w:rsid w:val="00E11F40"/>
    <w:rsid w:val="00E402B4"/>
    <w:rsid w:val="00E53FB3"/>
    <w:rsid w:val="00E977D8"/>
    <w:rsid w:val="00ED07AA"/>
    <w:rsid w:val="00ED0CA3"/>
    <w:rsid w:val="00F433ED"/>
    <w:rsid w:val="00F665F2"/>
    <w:rsid w:val="00F71392"/>
    <w:rsid w:val="00F964E7"/>
    <w:rsid w:val="00FA0FF6"/>
    <w:rsid w:val="00FA3E35"/>
    <w:rsid w:val="00FB6A55"/>
    <w:rsid w:val="00FC47C7"/>
    <w:rsid w:val="00FD75D1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4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2C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2C0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55C6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55C6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55C6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55C6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55C6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364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364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364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364F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22C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22C0B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55C6F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155C6F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155C6F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155C6F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155C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7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1200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Nainiu</dc:creator>
  <cp:keywords/>
  <dc:description/>
  <cp:lastModifiedBy>ycbg</cp:lastModifiedBy>
  <cp:revision>302</cp:revision>
  <cp:lastPrinted>2023-07-26T02:23:00Z</cp:lastPrinted>
  <dcterms:created xsi:type="dcterms:W3CDTF">2023-07-26T01:35:00Z</dcterms:created>
  <dcterms:modified xsi:type="dcterms:W3CDTF">2024-04-23T07:45:00Z</dcterms:modified>
</cp:coreProperties>
</file>